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B32364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D97BEB">
        <w:rPr>
          <w:rFonts w:ascii="Sylfaen" w:hAnsi="Sylfaen" w:cs="Sylfaen"/>
          <w:sz w:val="20"/>
          <w:lang w:val="ka-GE"/>
        </w:rPr>
        <w:t>ზუგდიდის</w:t>
      </w:r>
      <w:r w:rsidR="00501013" w:rsidRPr="00501013">
        <w:rPr>
          <w:rFonts w:ascii="Sylfaen" w:hAnsi="Sylfaen" w:cs="Sylfaen"/>
          <w:sz w:val="20"/>
          <w:lang w:val="ka-GE"/>
        </w:rPr>
        <w:t xml:space="preserve"> რეფერალური საავადმყოფო</w:t>
      </w:r>
      <w:r w:rsidR="00501013">
        <w:rPr>
          <w:rFonts w:ascii="Sylfaen" w:hAnsi="Sylfaen" w:cs="Sylfaen"/>
          <w:sz w:val="20"/>
          <w:lang w:val="ka-GE"/>
        </w:rPr>
        <w:t xml:space="preserve">ს სარემონტო </w:t>
      </w:r>
      <w:r w:rsidR="00CD5C02">
        <w:rPr>
          <w:rFonts w:ascii="Sylfaen" w:hAnsi="Sylfaen" w:cs="Sylfaen"/>
          <w:sz w:val="20"/>
          <w:lang w:val="ka-GE"/>
        </w:rPr>
        <w:t>სამუშაოებზე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9AD96D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06EC3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506EC3">
        <w:rPr>
          <w:rFonts w:ascii="Sylfaen" w:hAnsi="Sylfaen" w:cs="Sylfaen"/>
          <w:sz w:val="20"/>
          <w:lang w:val="ka-GE"/>
        </w:rPr>
        <w:t>ნოემბერი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C3792F1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2</w:t>
      </w:r>
      <w:r w:rsidR="00506EC3">
        <w:rPr>
          <w:rFonts w:ascii="Sylfaen" w:hAnsi="Sylfaen" w:cs="Sylfaen"/>
          <w:sz w:val="20"/>
          <w:lang w:val="ka-GE"/>
        </w:rPr>
        <w:t>5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DF1B24">
        <w:rPr>
          <w:rFonts w:ascii="Sylfaen" w:hAnsi="Sylfaen" w:cs="Sylfaen"/>
          <w:sz w:val="20"/>
          <w:lang w:val="ka-GE"/>
        </w:rPr>
        <w:t>ოქტომბერი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56F0AB64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506EC3">
        <w:rPr>
          <w:rFonts w:ascii="Sylfaen" w:hAnsi="Sylfaen" w:cs="Sylfaen"/>
          <w:sz w:val="20"/>
          <w:lang w:val="ka-GE"/>
        </w:rPr>
        <w:t>1</w:t>
      </w:r>
      <w:r w:rsidR="00DF1B24">
        <w:rPr>
          <w:rFonts w:ascii="Sylfaen" w:hAnsi="Sylfaen" w:cs="Sylfaen"/>
          <w:sz w:val="20"/>
          <w:lang w:val="ka-GE"/>
        </w:rPr>
        <w:t xml:space="preserve"> </w:t>
      </w:r>
      <w:r w:rsidR="00506EC3">
        <w:rPr>
          <w:rFonts w:ascii="Sylfaen" w:hAnsi="Sylfaen" w:cs="Sylfaen"/>
          <w:sz w:val="20"/>
          <w:lang w:val="ka-GE"/>
        </w:rPr>
        <w:t>ნოემბერი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207ED260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506EC3">
        <w:rPr>
          <w:rFonts w:ascii="Sylfaen" w:hAnsi="Sylfaen" w:cs="Sylfaen"/>
          <w:sz w:val="20"/>
          <w:lang w:val="ka-GE"/>
        </w:rPr>
        <w:t>8</w:t>
      </w:r>
      <w:r w:rsidR="00AA7725">
        <w:rPr>
          <w:rFonts w:ascii="Sylfaen" w:hAnsi="Sylfaen" w:cs="Sylfaen"/>
          <w:sz w:val="20"/>
          <w:lang w:val="ka-GE"/>
        </w:rPr>
        <w:t xml:space="preserve"> ნოემბერი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4ED48BB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1</w:t>
      </w:r>
      <w:r w:rsidR="00506EC3">
        <w:rPr>
          <w:rFonts w:ascii="Sylfaen" w:hAnsi="Sylfaen" w:cs="Sylfaen"/>
          <w:sz w:val="20"/>
          <w:lang w:val="ka-GE"/>
        </w:rPr>
        <w:t>5</w:t>
      </w:r>
      <w:r w:rsidR="00AA7725">
        <w:rPr>
          <w:rFonts w:ascii="Sylfaen" w:hAnsi="Sylfaen" w:cs="Sylfaen"/>
          <w:sz w:val="20"/>
          <w:lang w:val="ka-GE"/>
        </w:rPr>
        <w:t xml:space="preserve"> ნოემბერი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 xml:space="preserve">სავალდებულო </w:t>
      </w:r>
      <w:r w:rsidRPr="004E09DA"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11FAA17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85E4F">
        <w:rPr>
          <w:rFonts w:ascii="Sylfaen" w:hAnsi="Sylfaen" w:cs="Sylfaen"/>
          <w:sz w:val="20"/>
          <w:lang w:val="en-US"/>
        </w:rPr>
        <w:t xml:space="preserve">1 </w:t>
      </w:r>
      <w:r w:rsidR="00185E4F">
        <w:rPr>
          <w:rFonts w:ascii="Sylfaen" w:hAnsi="Sylfaen" w:cs="Sylfaen"/>
          <w:sz w:val="20"/>
          <w:lang w:val="ka-GE"/>
        </w:rPr>
        <w:t>ნოემბრის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280C8EB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A50F57" w:rsidRPr="00DC7E0A">
          <w:rPr>
            <w:rStyle w:val="Hyperlink"/>
            <w:sz w:val="20"/>
            <w:szCs w:val="18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მარიამ ჩუტკერაშვილი,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598182763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გიორგი ფცქიალაძე,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682C95" w:rsidRDefault="00682C95" w:rsidP="00FD5B9D">
      <w:pPr>
        <w:rPr>
          <w:rFonts w:ascii="Sylfaen" w:hAnsi="Sylfaen" w:cs="Sylfaen"/>
          <w:b/>
          <w:bCs/>
          <w:color w:val="000000" w:themeColor="text1"/>
          <w:sz w:val="20"/>
          <w:lang w:val="ka-GE"/>
        </w:rPr>
      </w:pPr>
    </w:p>
    <w:p w14:paraId="2C63042F" w14:textId="3BC58197" w:rsidR="008D7B17" w:rsidRPr="00DA1D04" w:rsidRDefault="00DA1D04" w:rsidP="00DA1D04">
      <w:pPr>
        <w:jc w:val="left"/>
        <w:rPr>
          <w:rFonts w:asciiTheme="minorHAnsi" w:hAnsiTheme="minorHAnsi"/>
          <w:b/>
          <w:bCs/>
          <w:lang w:val="ka-GE"/>
        </w:rPr>
      </w:pPr>
      <w:r w:rsidRPr="00DA1D04">
        <w:rPr>
          <w:rFonts w:asciiTheme="minorHAnsi" w:hAnsiTheme="minorHAnsi"/>
          <w:b/>
          <w:bCs/>
          <w:lang w:val="ka-GE"/>
        </w:rPr>
        <w:t xml:space="preserve">სამუშაოს შესრულების ეტაპები: </w:t>
      </w:r>
    </w:p>
    <w:p w14:paraId="6DA452D7" w14:textId="77777777" w:rsidR="008D7B17" w:rsidRDefault="008D7B17" w:rsidP="008D7B17">
      <w:pPr>
        <w:rPr>
          <w:rFonts w:eastAsiaTheme="minorHAnsi"/>
          <w:lang w:val="ka-GE"/>
        </w:rPr>
      </w:pPr>
    </w:p>
    <w:p w14:paraId="540B0527" w14:textId="77777777" w:rsidR="008D7B17" w:rsidRDefault="008D7B17" w:rsidP="008D7B17">
      <w:pPr>
        <w:pStyle w:val="xmsonormal"/>
      </w:pPr>
      <w:r>
        <w:rPr>
          <w:b/>
          <w:bCs/>
        </w:rPr>
        <w:t xml:space="preserve">I </w:t>
      </w:r>
      <w:r>
        <w:rPr>
          <w:b/>
          <w:bCs/>
          <w:lang w:val="ka-GE"/>
        </w:rPr>
        <w:t>ეტაპი</w:t>
      </w:r>
    </w:p>
    <w:p w14:paraId="45D19D88" w14:textId="77777777" w:rsidR="008D7B17" w:rsidRDefault="008D7B17" w:rsidP="008D7B17">
      <w:pPr>
        <w:pStyle w:val="xmsonormal"/>
      </w:pPr>
      <w:r>
        <w:t xml:space="preserve">I </w:t>
      </w:r>
      <w:r>
        <w:rPr>
          <w:lang w:val="ka-GE"/>
        </w:rPr>
        <w:t xml:space="preserve">სართული </w:t>
      </w:r>
      <w:r>
        <w:t>ქალთა კონსულტაცია</w:t>
      </w:r>
    </w:p>
    <w:p w14:paraId="1595479F" w14:textId="77777777" w:rsidR="008D7B17" w:rsidRDefault="008D7B17" w:rsidP="008D7B17">
      <w:pPr>
        <w:pStyle w:val="xmsonormal"/>
      </w:pPr>
      <w:r>
        <w:t xml:space="preserve">IV სართული - I </w:t>
      </w:r>
      <w:r>
        <w:rPr>
          <w:lang w:val="ka-GE"/>
        </w:rPr>
        <w:t>ნაწილი</w:t>
      </w:r>
    </w:p>
    <w:p w14:paraId="1AE950BE" w14:textId="77777777" w:rsidR="008D7B17" w:rsidRDefault="008D7B17" w:rsidP="008D7B17">
      <w:pPr>
        <w:pStyle w:val="xmsonormal"/>
      </w:pPr>
      <w:r>
        <w:rPr>
          <w:lang w:val="ka-GE"/>
        </w:rPr>
        <w:t> </w:t>
      </w:r>
    </w:p>
    <w:p w14:paraId="03CB426C" w14:textId="77777777" w:rsidR="008D7B17" w:rsidRDefault="008D7B17" w:rsidP="008D7B17">
      <w:pPr>
        <w:pStyle w:val="xmsonormal"/>
      </w:pPr>
      <w:r>
        <w:rPr>
          <w:b/>
          <w:bCs/>
        </w:rPr>
        <w:t xml:space="preserve">II </w:t>
      </w:r>
      <w:r>
        <w:rPr>
          <w:b/>
          <w:bCs/>
          <w:lang w:val="ka-GE"/>
        </w:rPr>
        <w:t>ეტაპი</w:t>
      </w:r>
    </w:p>
    <w:p w14:paraId="27BFE1F5" w14:textId="77777777" w:rsidR="008D7B17" w:rsidRDefault="008D7B17" w:rsidP="008D7B17">
      <w:pPr>
        <w:pStyle w:val="xmsonormal"/>
      </w:pPr>
      <w:r>
        <w:t xml:space="preserve">IV სართული - II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>წყვეტა პირველი ნაწილის დასრულების შემდეგ 5-7 დღე</w:t>
      </w:r>
    </w:p>
    <w:p w14:paraId="074C3ABD" w14:textId="77777777" w:rsidR="008D7B17" w:rsidRDefault="008D7B17" w:rsidP="008D7B17">
      <w:pPr>
        <w:pStyle w:val="xmsonormal"/>
      </w:pPr>
      <w:r>
        <w:t xml:space="preserve">I </w:t>
      </w:r>
      <w:r>
        <w:rPr>
          <w:lang w:val="ka-GE"/>
        </w:rPr>
        <w:t xml:space="preserve">სართული </w:t>
      </w:r>
      <w:r>
        <w:t xml:space="preserve">მიმღებ-დიაგნოსტიკური - I </w:t>
      </w:r>
      <w:r>
        <w:rPr>
          <w:lang w:val="ka-GE"/>
        </w:rPr>
        <w:t>ნაწილი</w:t>
      </w:r>
    </w:p>
    <w:p w14:paraId="12762A1F" w14:textId="341F140B" w:rsidR="008D7B17" w:rsidRDefault="008D7B17" w:rsidP="008D7B17">
      <w:pPr>
        <w:pStyle w:val="xmsonormal"/>
        <w:rPr>
          <w:lang w:val="ka-GE"/>
        </w:rPr>
      </w:pPr>
      <w:r>
        <w:t> </w:t>
      </w:r>
    </w:p>
    <w:p w14:paraId="2750AE8F" w14:textId="77777777" w:rsidR="00DA1D04" w:rsidRPr="00DA1D04" w:rsidRDefault="00DA1D04" w:rsidP="008D7B17">
      <w:pPr>
        <w:pStyle w:val="xmsonormal"/>
        <w:rPr>
          <w:lang w:val="ka-GE"/>
        </w:rPr>
      </w:pPr>
    </w:p>
    <w:p w14:paraId="5A3AA959" w14:textId="77777777" w:rsidR="008D7B17" w:rsidRDefault="008D7B17" w:rsidP="008D7B17">
      <w:pPr>
        <w:pStyle w:val="xmsonormal"/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ka-GE"/>
        </w:rPr>
        <w:t>ეტაპი</w:t>
      </w:r>
    </w:p>
    <w:p w14:paraId="177F9D1E" w14:textId="77777777" w:rsidR="008D7B17" w:rsidRDefault="008D7B17" w:rsidP="008D7B17">
      <w:pPr>
        <w:pStyle w:val="xmsonormal"/>
      </w:pPr>
      <w:r>
        <w:t xml:space="preserve">V სართული - 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>სამუშაოები დაიწყება წინა</w:t>
      </w:r>
      <w:r>
        <w:rPr>
          <w:b/>
          <w:bCs/>
          <w:color w:val="FF0000"/>
        </w:rPr>
        <w:t xml:space="preserve">, II </w:t>
      </w:r>
      <w:r>
        <w:rPr>
          <w:b/>
          <w:bCs/>
          <w:color w:val="FF0000"/>
          <w:lang w:val="ka-GE"/>
        </w:rPr>
        <w:t>ეტაპისაგან დამოუკიდებლად, წყვეტის გარეშე</w:t>
      </w:r>
    </w:p>
    <w:p w14:paraId="15BB3CF3" w14:textId="77777777" w:rsidR="008D7B17" w:rsidRDefault="008D7B17" w:rsidP="008D7B17">
      <w:pPr>
        <w:pStyle w:val="xmsonormal"/>
      </w:pPr>
      <w:r>
        <w:t xml:space="preserve">I </w:t>
      </w:r>
      <w:r>
        <w:rPr>
          <w:lang w:val="ka-GE"/>
        </w:rPr>
        <w:t xml:space="preserve">სართული </w:t>
      </w:r>
      <w:r>
        <w:t xml:space="preserve">მიმღებ-დიაგნოსტიკური - II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>წყვეტა პირველი ნაწილის დასრულების შემდეგ 5-7 დღე</w:t>
      </w:r>
    </w:p>
    <w:p w14:paraId="4B1E00D5" w14:textId="77777777" w:rsidR="008D7B17" w:rsidRDefault="008D7B17" w:rsidP="008D7B17">
      <w:pPr>
        <w:pStyle w:val="xmsonormal"/>
      </w:pPr>
      <w:r>
        <w:t> </w:t>
      </w:r>
    </w:p>
    <w:p w14:paraId="5912BAF4" w14:textId="77777777" w:rsidR="008D7B17" w:rsidRDefault="008D7B17" w:rsidP="008D7B17">
      <w:pPr>
        <w:pStyle w:val="xmsonormal"/>
      </w:pPr>
      <w:r>
        <w:rPr>
          <w:b/>
          <w:bCs/>
        </w:rPr>
        <w:t xml:space="preserve">IV </w:t>
      </w:r>
      <w:r>
        <w:rPr>
          <w:b/>
          <w:bCs/>
          <w:lang w:val="ka-GE"/>
        </w:rPr>
        <w:t>ეტაპი</w:t>
      </w:r>
      <w:r>
        <w:rPr>
          <w:b/>
          <w:bCs/>
        </w:rPr>
        <w:br/>
      </w:r>
      <w:r>
        <w:t xml:space="preserve">V სართული - II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>წყვეტა პირველი ნაწილის დასრულების შემდეგ 5-7 დღე</w:t>
      </w:r>
    </w:p>
    <w:p w14:paraId="3E9AF8BC" w14:textId="77777777" w:rsidR="008D7B17" w:rsidRDefault="008D7B17" w:rsidP="008D7B17">
      <w:pPr>
        <w:pStyle w:val="xmsonormal"/>
      </w:pPr>
      <w:r>
        <w:rPr>
          <w:b/>
          <w:bCs/>
          <w:lang w:val="ka-GE"/>
        </w:rPr>
        <w:t> </w:t>
      </w:r>
    </w:p>
    <w:p w14:paraId="5A4512D2" w14:textId="77777777" w:rsidR="008D7B17" w:rsidRDefault="008D7B17" w:rsidP="008D7B17">
      <w:pPr>
        <w:pStyle w:val="xmsonormal"/>
      </w:pPr>
      <w:r>
        <w:rPr>
          <w:b/>
          <w:bCs/>
        </w:rPr>
        <w:t xml:space="preserve">V </w:t>
      </w:r>
      <w:r>
        <w:rPr>
          <w:b/>
          <w:bCs/>
          <w:lang w:val="ka-GE"/>
        </w:rPr>
        <w:t>ეტაპი</w:t>
      </w:r>
      <w:r>
        <w:rPr>
          <w:b/>
          <w:bCs/>
        </w:rPr>
        <w:br/>
      </w:r>
      <w:r>
        <w:t xml:space="preserve">III სართული - 5 სართულიანის ფლიგელი - 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 xml:space="preserve">სამუშაოები დაიწყება წინა, </w:t>
      </w:r>
      <w:r>
        <w:rPr>
          <w:b/>
          <w:bCs/>
          <w:color w:val="FF0000"/>
        </w:rPr>
        <w:t xml:space="preserve">IV </w:t>
      </w:r>
      <w:r>
        <w:rPr>
          <w:b/>
          <w:bCs/>
          <w:color w:val="FF0000"/>
          <w:lang w:val="ka-GE"/>
        </w:rPr>
        <w:t>ეტაპისაგან დამოუკიდებლად, წყვეტის გარეშე</w:t>
      </w:r>
    </w:p>
    <w:p w14:paraId="26EFE9EB" w14:textId="77777777" w:rsidR="008D7B17" w:rsidRDefault="008D7B17" w:rsidP="008D7B17">
      <w:pPr>
        <w:pStyle w:val="xmsonormal"/>
      </w:pPr>
      <w:r>
        <w:rPr>
          <w:lang w:val="ka-GE"/>
        </w:rPr>
        <w:t> </w:t>
      </w:r>
    </w:p>
    <w:p w14:paraId="5CED97DD" w14:textId="77777777" w:rsidR="008D7B17" w:rsidRDefault="008D7B17" w:rsidP="008D7B17">
      <w:pPr>
        <w:pStyle w:val="xmsonormal"/>
      </w:pPr>
      <w:r>
        <w:rPr>
          <w:b/>
          <w:bCs/>
        </w:rPr>
        <w:t xml:space="preserve">VI </w:t>
      </w:r>
      <w:r>
        <w:rPr>
          <w:b/>
          <w:bCs/>
          <w:lang w:val="ka-GE"/>
        </w:rPr>
        <w:t>ეტაპი</w:t>
      </w:r>
      <w:r>
        <w:rPr>
          <w:b/>
          <w:bCs/>
        </w:rPr>
        <w:br/>
      </w:r>
      <w:r>
        <w:t xml:space="preserve">III სართული - 5 სართულიანის ფლიგელი - II </w:t>
      </w:r>
      <w:r>
        <w:rPr>
          <w:lang w:val="ka-GE"/>
        </w:rPr>
        <w:t>ნაწილი</w:t>
      </w:r>
      <w:r>
        <w:t xml:space="preserve"> - </w:t>
      </w:r>
      <w:r>
        <w:rPr>
          <w:b/>
          <w:bCs/>
          <w:color w:val="FF0000"/>
          <w:lang w:val="ka-GE"/>
        </w:rPr>
        <w:t>წყვეტა პირველი ნაწილის დასრულების შემდეგ 5-7 დღე</w:t>
      </w:r>
    </w:p>
    <w:p w14:paraId="21E7DBAB" w14:textId="120A37EB" w:rsidR="008D7B17" w:rsidRDefault="008D7B17" w:rsidP="008D7B17">
      <w:pPr>
        <w:pStyle w:val="xmsonormal"/>
      </w:pPr>
      <w:r>
        <w:rPr>
          <w:lang w:val="ka-GE"/>
        </w:rPr>
        <w:t> </w:t>
      </w:r>
    </w:p>
    <w:p w14:paraId="2D0FE27A" w14:textId="77777777" w:rsidR="00993113" w:rsidRPr="00993113" w:rsidRDefault="00993113" w:rsidP="008D7B17">
      <w:pPr>
        <w:pStyle w:val="xmsonormal"/>
      </w:pPr>
    </w:p>
    <w:p w14:paraId="56E2F58D" w14:textId="47E5E24A" w:rsidR="008D7B17" w:rsidRDefault="008D7B17" w:rsidP="008D7B17">
      <w:pPr>
        <w:pStyle w:val="xmsonormal"/>
      </w:pPr>
      <w:r>
        <w:rPr>
          <w:b/>
          <w:bCs/>
          <w:lang w:val="ka-GE"/>
        </w:rPr>
        <w:t>შენიშვნა #1:</w:t>
      </w:r>
      <w:r>
        <w:rPr>
          <w:lang w:val="ka-GE"/>
        </w:rPr>
        <w:t xml:space="preserve"> </w:t>
      </w:r>
      <w:r w:rsidR="00943D3F">
        <w:rPr>
          <w:lang w:val="ka-GE"/>
        </w:rPr>
        <w:t>შემსურულებელთან მოლაპარაკების საფუძველზე</w:t>
      </w:r>
      <w:r>
        <w:rPr>
          <w:lang w:val="ka-GE"/>
        </w:rPr>
        <w:t xml:space="preserve"> შესაძლებელია გარკვეული ეტაპების პარალელურად შესრულება. </w:t>
      </w:r>
    </w:p>
    <w:p w14:paraId="48F68F2C" w14:textId="5457B203" w:rsidR="005C09CA" w:rsidRPr="009C1595" w:rsidRDefault="005C09CA" w:rsidP="008D7B17">
      <w:pPr>
        <w:rPr>
          <w:rStyle w:val="Emphasis"/>
          <w:lang w:val="en-US"/>
        </w:rPr>
      </w:pPr>
    </w:p>
    <w:sectPr w:rsidR="005C09CA" w:rsidRPr="009C159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459D" w14:textId="77777777" w:rsidR="00E37192" w:rsidRDefault="00E37192">
      <w:r>
        <w:separator/>
      </w:r>
    </w:p>
  </w:endnote>
  <w:endnote w:type="continuationSeparator" w:id="0">
    <w:p w14:paraId="19EF7DB0" w14:textId="77777777" w:rsidR="00E37192" w:rsidRDefault="00E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6B8C" w14:textId="77777777" w:rsidR="00E37192" w:rsidRDefault="00E37192">
      <w:r>
        <w:separator/>
      </w:r>
    </w:p>
  </w:footnote>
  <w:footnote w:type="continuationSeparator" w:id="0">
    <w:p w14:paraId="173CB60C" w14:textId="77777777" w:rsidR="00E37192" w:rsidRDefault="00E3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C461" w14:textId="55072473" w:rsidR="00173EC8" w:rsidRPr="009E75CC" w:rsidRDefault="00C87E80">
    <w:pPr>
      <w:pStyle w:val="Header"/>
      <w:rPr>
        <w:rFonts w:ascii="Sylfaen" w:hAnsi="Sylfaen"/>
        <w:b/>
        <w:lang w:val="ka-GE"/>
      </w:rPr>
    </w:pPr>
    <w:r w:rsidRPr="00C87E80">
      <w:rPr>
        <w:rFonts w:ascii="Sylfaen" w:hAnsi="Sylfaen"/>
        <w:b/>
        <w:lang w:val="ka-GE"/>
      </w:rPr>
      <w:t xml:space="preserve">სს "ევექსის ჰოსპიტლები" - </w:t>
    </w:r>
    <w:r w:rsidR="008D7B17">
      <w:rPr>
        <w:rFonts w:ascii="Sylfaen" w:hAnsi="Sylfaen" w:cs="Sylfaen"/>
        <w:b/>
        <w:bCs/>
        <w:lang w:val="ka-GE"/>
      </w:rPr>
      <w:t>ზუგდიდის</w:t>
    </w:r>
    <w:r w:rsidR="008D7B17">
      <w:rPr>
        <w:b/>
        <w:bCs/>
        <w:lang w:val="ka-GE"/>
      </w:rPr>
      <w:t xml:space="preserve"> </w:t>
    </w:r>
    <w:r w:rsidR="008D7B17">
      <w:rPr>
        <w:rFonts w:ascii="Sylfaen" w:hAnsi="Sylfaen" w:cs="Sylfaen"/>
        <w:b/>
        <w:bCs/>
        <w:lang w:val="ka-GE"/>
      </w:rPr>
      <w:t>ჰოსპიტლის</w:t>
    </w:r>
    <w:r w:rsidR="008D7B17">
      <w:rPr>
        <w:b/>
        <w:bCs/>
        <w:lang w:val="ka-GE"/>
      </w:rPr>
      <w:t xml:space="preserve"> </w:t>
    </w:r>
    <w:r w:rsidR="008D7B17">
      <w:rPr>
        <w:rFonts w:ascii="Sylfaen" w:hAnsi="Sylfaen" w:cs="Sylfaen"/>
        <w:b/>
        <w:bCs/>
        <w:lang w:val="ka-GE"/>
      </w:rPr>
      <w:t>სარემონტო</w:t>
    </w:r>
    <w:r w:rsidR="008D7B17">
      <w:rPr>
        <w:b/>
        <w:bCs/>
        <w:lang w:val="ka-GE"/>
      </w:rPr>
      <w:t xml:space="preserve"> </w:t>
    </w:r>
    <w:r w:rsidR="008D7B17">
      <w:rPr>
        <w:rFonts w:ascii="Sylfaen" w:hAnsi="Sylfaen" w:cs="Sylfaen"/>
        <w:b/>
        <w:bCs/>
        <w:lang w:val="ka-GE"/>
      </w:rPr>
      <w:t>სამუშაოები</w:t>
    </w:r>
    <w:r w:rsidR="00D2221B">
      <w:rPr>
        <w:rFonts w:ascii="Sylfaen" w:hAnsi="Sylfaen"/>
        <w:b/>
        <w:lang w:val="ka-GE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6"/>
  </w:num>
  <w:num w:numId="2" w16cid:durableId="1880361533">
    <w:abstractNumId w:val="12"/>
  </w:num>
  <w:num w:numId="3" w16cid:durableId="2135325885">
    <w:abstractNumId w:val="17"/>
  </w:num>
  <w:num w:numId="4" w16cid:durableId="218325025">
    <w:abstractNumId w:val="4"/>
  </w:num>
  <w:num w:numId="5" w16cid:durableId="274947219">
    <w:abstractNumId w:val="1"/>
  </w:num>
  <w:num w:numId="6" w16cid:durableId="662708486">
    <w:abstractNumId w:val="15"/>
  </w:num>
  <w:num w:numId="7" w16cid:durableId="167908160">
    <w:abstractNumId w:val="9"/>
  </w:num>
  <w:num w:numId="8" w16cid:durableId="1610357297">
    <w:abstractNumId w:val="13"/>
  </w:num>
  <w:num w:numId="9" w16cid:durableId="669989638">
    <w:abstractNumId w:val="5"/>
  </w:num>
  <w:num w:numId="10" w16cid:durableId="1559319187">
    <w:abstractNumId w:val="7"/>
  </w:num>
  <w:num w:numId="11" w16cid:durableId="43260104">
    <w:abstractNumId w:val="14"/>
  </w:num>
  <w:num w:numId="12" w16cid:durableId="1037980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0"/>
  </w:num>
  <w:num w:numId="14" w16cid:durableId="1596399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3"/>
  </w:num>
  <w:num w:numId="17" w16cid:durableId="2143382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6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73885"/>
    <w:rsid w:val="00375CF1"/>
    <w:rsid w:val="003932D1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76AF1"/>
    <w:rsid w:val="00476E6E"/>
    <w:rsid w:val="00490373"/>
    <w:rsid w:val="00490F54"/>
    <w:rsid w:val="004A13B2"/>
    <w:rsid w:val="004B1BAC"/>
    <w:rsid w:val="004B783B"/>
    <w:rsid w:val="004C03E3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B4E51"/>
    <w:rsid w:val="006C39DF"/>
    <w:rsid w:val="006E05B3"/>
    <w:rsid w:val="006E46F7"/>
    <w:rsid w:val="006F54AA"/>
    <w:rsid w:val="00703ADC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4BF2"/>
    <w:rsid w:val="00C413C9"/>
    <w:rsid w:val="00C4625F"/>
    <w:rsid w:val="00C6057A"/>
    <w:rsid w:val="00C838C4"/>
    <w:rsid w:val="00C87E80"/>
    <w:rsid w:val="00C95A0F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0A88"/>
    <w:rsid w:val="00D42B7E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3109C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59</cp:revision>
  <cp:lastPrinted>2018-06-11T07:22:00Z</cp:lastPrinted>
  <dcterms:created xsi:type="dcterms:W3CDTF">2021-01-26T14:40:00Z</dcterms:created>
  <dcterms:modified xsi:type="dcterms:W3CDTF">2022-10-24T14:14:00Z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